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F3509" w14:textId="77777777" w:rsidR="00ED0433" w:rsidRPr="007847A5" w:rsidRDefault="00ED0433" w:rsidP="00B03CF8">
      <w:pPr>
        <w:spacing w:before="480" w:after="12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bookmarkStart w:id="0" w:name="_Hlk510086965"/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847A5">
        <w:rPr>
          <w:b/>
          <w:sz w:val="24"/>
          <w:szCs w:val="24"/>
        </w:rPr>
        <w:t xml:space="preserve"> Écris ces groupes de mots au pluriel.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09"/>
        <w:gridCol w:w="2309"/>
      </w:tblGrid>
      <w:tr w:rsidR="00ED0433" w:rsidRPr="007847A5" w14:paraId="63A5DAA7" w14:textId="77777777" w:rsidTr="00F17A49">
        <w:trPr>
          <w:trHeight w:val="1915"/>
        </w:trPr>
        <w:tc>
          <w:tcPr>
            <w:tcW w:w="2309" w:type="dxa"/>
          </w:tcPr>
          <w:p w14:paraId="79626C76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 livre</w:t>
            </w:r>
          </w:p>
          <w:p w14:paraId="4FE7F509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sa chemise</w:t>
            </w:r>
          </w:p>
          <w:p w14:paraId="10B03204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cette table</w:t>
            </w:r>
          </w:p>
          <w:p w14:paraId="527B6B77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son gilet</w:t>
            </w:r>
          </w:p>
        </w:tc>
        <w:tc>
          <w:tcPr>
            <w:tcW w:w="2309" w:type="dxa"/>
          </w:tcPr>
          <w:p w14:paraId="63D68DEB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cet ordinateur</w:t>
            </w:r>
          </w:p>
          <w:p w14:paraId="390F5A78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son chapeau</w:t>
            </w:r>
          </w:p>
          <w:p w14:paraId="1D0E8F3A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sa brosse</w:t>
            </w:r>
          </w:p>
          <w:p w14:paraId="5299718C" w14:textId="77777777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 carnet</w:t>
            </w:r>
          </w:p>
        </w:tc>
      </w:tr>
    </w:tbl>
    <w:p w14:paraId="6CC22DDA" w14:textId="77777777" w:rsidR="00ED0433" w:rsidRPr="007847A5" w:rsidRDefault="00ED0433" w:rsidP="00ED0433">
      <w:pPr>
        <w:spacing w:before="240" w:after="240" w:line="240" w:lineRule="auto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</w:t>
      </w:r>
      <w:r w:rsidRPr="007847A5">
        <w:rPr>
          <w:b/>
          <w:sz w:val="24"/>
          <w:szCs w:val="24"/>
          <w:shd w:val="clear" w:color="auto" w:fill="35BD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7847A5">
        <w:rPr>
          <w:b/>
          <w:sz w:val="24"/>
          <w:szCs w:val="24"/>
        </w:rPr>
        <w:t xml:space="preserve"> Entoure le mot qui convient. </w:t>
      </w:r>
    </w:p>
    <w:p w14:paraId="706607B1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Toutes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</w:t>
      </w:r>
      <w:r>
        <w:rPr>
          <w:sz w:val="24"/>
          <w:szCs w:val="24"/>
        </w:rPr>
        <w:t>s</w:t>
      </w:r>
      <w:r w:rsidRPr="007847A5">
        <w:rPr>
          <w:sz w:val="24"/>
          <w:szCs w:val="24"/>
        </w:rPr>
        <w:t xml:space="preserve">) usines polluent les rivières. </w:t>
      </w:r>
    </w:p>
    <w:p w14:paraId="1542091D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Julien a perdu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clés. </w:t>
      </w:r>
    </w:p>
    <w:p w14:paraId="21646219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exercices sont trop difficiles. </w:t>
      </w:r>
    </w:p>
    <w:p w14:paraId="23141447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Elle met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</w:t>
      </w:r>
      <w:r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mains dans (ces </w:t>
      </w:r>
      <w:r>
        <w:rPr>
          <w:sz w:val="24"/>
          <w:szCs w:val="24"/>
        </w:rPr>
        <w:t xml:space="preserve">- </w:t>
      </w:r>
      <w:r w:rsidRPr="007847A5">
        <w:rPr>
          <w:sz w:val="24"/>
          <w:szCs w:val="24"/>
        </w:rPr>
        <w:t xml:space="preserve">ses) poches. </w:t>
      </w:r>
    </w:p>
    <w:p w14:paraId="545AAE4D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Apporte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verres mais pas ceux-là. </w:t>
      </w:r>
    </w:p>
    <w:p w14:paraId="35DD96E4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À qui sont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gants ? </w:t>
      </w:r>
    </w:p>
    <w:p w14:paraId="10F27748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Sadia et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frères </w:t>
      </w:r>
      <w:r>
        <w:rPr>
          <w:sz w:val="24"/>
          <w:szCs w:val="24"/>
        </w:rPr>
        <w:t>jouent dehors.</w:t>
      </w:r>
    </w:p>
    <w:p w14:paraId="40D6BF73" w14:textId="77777777" w:rsidR="00ED0433" w:rsidRPr="007847A5" w:rsidRDefault="00ED0433" w:rsidP="00ED0433">
      <w:pPr>
        <w:spacing w:before="360" w:after="360" w:line="240" w:lineRule="auto"/>
        <w:jc w:val="both"/>
        <w:rPr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847A5">
        <w:rPr>
          <w:b/>
          <w:sz w:val="24"/>
          <w:szCs w:val="24"/>
        </w:rPr>
        <w:t xml:space="preserve"> Complète les phrases avec </w:t>
      </w:r>
      <w:r w:rsidRPr="007847A5">
        <w:rPr>
          <w:b/>
          <w:sz w:val="24"/>
          <w:szCs w:val="24"/>
          <w:u w:val="single"/>
        </w:rPr>
        <w:t xml:space="preserve">ces </w:t>
      </w:r>
      <w:r w:rsidRPr="007847A5">
        <w:rPr>
          <w:b/>
          <w:sz w:val="24"/>
          <w:szCs w:val="24"/>
        </w:rPr>
        <w:t xml:space="preserve">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>.</w:t>
      </w:r>
    </w:p>
    <w:p w14:paraId="097B84C2" w14:textId="77777777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Elle brosse soigneusement </w:t>
      </w:r>
      <w:r w:rsidRPr="007847A5">
        <w:rPr>
          <w:sz w:val="18"/>
          <w:szCs w:val="18"/>
        </w:rPr>
        <w:t xml:space="preserve">…............... </w:t>
      </w:r>
      <w:r w:rsidRPr="007847A5">
        <w:rPr>
          <w:sz w:val="24"/>
          <w:szCs w:val="24"/>
        </w:rPr>
        <w:t>cheveux.</w:t>
      </w:r>
    </w:p>
    <w:p w14:paraId="62A0C21E" w14:textId="77777777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18"/>
          <w:szCs w:val="18"/>
        </w:rPr>
        <w:t>…...............</w:t>
      </w:r>
      <w:r w:rsidRPr="007847A5">
        <w:rPr>
          <w:sz w:val="24"/>
          <w:szCs w:val="24"/>
        </w:rPr>
        <w:t xml:space="preserve"> journaux sont mensuels.</w:t>
      </w:r>
    </w:p>
    <w:p w14:paraId="4C43E937" w14:textId="77777777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Camille met </w:t>
      </w:r>
      <w:r w:rsidRPr="007847A5">
        <w:rPr>
          <w:sz w:val="18"/>
          <w:szCs w:val="18"/>
        </w:rPr>
        <w:t>…...............</w:t>
      </w:r>
      <w:r w:rsidRPr="007847A5">
        <w:rPr>
          <w:sz w:val="24"/>
          <w:szCs w:val="24"/>
        </w:rPr>
        <w:t xml:space="preserve"> lunettes pour lire. </w:t>
      </w:r>
    </w:p>
    <w:p w14:paraId="6456C788" w14:textId="77777777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Admire ce perroquet ! </w:t>
      </w:r>
      <w:r w:rsidRPr="007847A5">
        <w:rPr>
          <w:sz w:val="18"/>
          <w:szCs w:val="18"/>
        </w:rPr>
        <w:t>…...............</w:t>
      </w:r>
      <w:r w:rsidRPr="007847A5">
        <w:rPr>
          <w:sz w:val="24"/>
          <w:szCs w:val="24"/>
        </w:rPr>
        <w:t xml:space="preserve"> plumes sont magnifiques. </w:t>
      </w:r>
    </w:p>
    <w:p w14:paraId="7031A377" w14:textId="77777777" w:rsidR="00ED0433" w:rsidRPr="007847A5" w:rsidRDefault="00ED0433" w:rsidP="00466128">
      <w:pPr>
        <w:pStyle w:val="Paragraphedeliste"/>
        <w:numPr>
          <w:ilvl w:val="0"/>
          <w:numId w:val="27"/>
        </w:numPr>
        <w:spacing w:before="360" w:after="36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Sur </w:t>
      </w:r>
      <w:r w:rsidRPr="007847A5">
        <w:rPr>
          <w:sz w:val="18"/>
          <w:szCs w:val="18"/>
        </w:rPr>
        <w:t>…...............</w:t>
      </w:r>
      <w:r w:rsidRPr="007847A5">
        <w:rPr>
          <w:sz w:val="24"/>
          <w:szCs w:val="24"/>
        </w:rPr>
        <w:t xml:space="preserve"> photographies, nous étions en Espagne. </w:t>
      </w:r>
    </w:p>
    <w:p w14:paraId="3B58FE1F" w14:textId="77777777" w:rsidR="00ED0433" w:rsidRPr="007847A5" w:rsidRDefault="00ED0433" w:rsidP="00ED0433">
      <w:pPr>
        <w:spacing w:before="240" w:after="24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847A5">
        <w:rPr>
          <w:b/>
          <w:sz w:val="24"/>
          <w:szCs w:val="24"/>
        </w:rPr>
        <w:t xml:space="preserve"> Recopie les phrases au pluriel. </w:t>
      </w:r>
    </w:p>
    <w:p w14:paraId="6019C8B2" w14:textId="77777777" w:rsidR="00ED0433" w:rsidRPr="007847A5" w:rsidRDefault="00ED0433" w:rsidP="00466128">
      <w:pPr>
        <w:pStyle w:val="Paragraphedeliste"/>
        <w:numPr>
          <w:ilvl w:val="0"/>
          <w:numId w:val="29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Cet enfant apprend à lire.  </w:t>
      </w:r>
    </w:p>
    <w:p w14:paraId="583541E9" w14:textId="77777777" w:rsidR="00ED0433" w:rsidRPr="007847A5" w:rsidRDefault="00ED0433" w:rsidP="00466128">
      <w:pPr>
        <w:pStyle w:val="Paragraphedeliste"/>
        <w:numPr>
          <w:ilvl w:val="0"/>
          <w:numId w:val="29"/>
        </w:numPr>
        <w:spacing w:before="240" w:after="600" w:line="36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Où travaillera sa nièce ?  </w:t>
      </w:r>
      <w:bookmarkStart w:id="1" w:name="_GoBack"/>
      <w:bookmarkEnd w:id="1"/>
    </w:p>
    <w:p w14:paraId="0E2E5B0B" w14:textId="77777777" w:rsidR="00ED0433" w:rsidRPr="007847A5" w:rsidRDefault="00ED0433" w:rsidP="00466128">
      <w:pPr>
        <w:pStyle w:val="Paragraphedeliste"/>
        <w:numPr>
          <w:ilvl w:val="0"/>
          <w:numId w:val="29"/>
        </w:numPr>
        <w:spacing w:before="120" w:after="180" w:line="36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Son invité était en retard. </w:t>
      </w:r>
    </w:p>
    <w:p w14:paraId="23676ED8" w14:textId="77777777" w:rsidR="00ED0433" w:rsidRPr="007847A5" w:rsidRDefault="00ED0433" w:rsidP="00466128">
      <w:pPr>
        <w:pStyle w:val="Paragraphedeliste"/>
        <w:numPr>
          <w:ilvl w:val="0"/>
          <w:numId w:val="29"/>
        </w:numPr>
        <w:spacing w:before="120" w:after="180" w:line="36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Cette toile est somptueuse. </w:t>
      </w:r>
    </w:p>
    <w:p w14:paraId="521410A3" w14:textId="77777777" w:rsidR="00ED0433" w:rsidRPr="007847A5" w:rsidRDefault="00ED0433" w:rsidP="00ED0433">
      <w:pPr>
        <w:spacing w:before="360" w:after="0" w:line="240" w:lineRule="auto"/>
        <w:jc w:val="both"/>
        <w:rPr>
          <w:sz w:val="24"/>
          <w:szCs w:val="24"/>
          <w:shd w:val="clear" w:color="auto" w:fill="FF9800"/>
        </w:rPr>
      </w:pPr>
    </w:p>
    <w:p w14:paraId="0632091F" w14:textId="77777777" w:rsidR="00B03CF8" w:rsidRDefault="00B03CF8" w:rsidP="00B03CF8">
      <w:pPr>
        <w:spacing w:before="360" w:after="0" w:line="240" w:lineRule="auto"/>
        <w:jc w:val="both"/>
        <w:rPr>
          <w:sz w:val="24"/>
          <w:szCs w:val="24"/>
          <w:shd w:val="clear" w:color="auto" w:fill="FF9800"/>
        </w:rPr>
      </w:pPr>
    </w:p>
    <w:p w14:paraId="66CF1195" w14:textId="04171FF7" w:rsidR="00ED0433" w:rsidRPr="007847A5" w:rsidRDefault="00ED0433" w:rsidP="00B03CF8">
      <w:pPr>
        <w:spacing w:before="180" w:after="0" w:line="240" w:lineRule="auto"/>
        <w:jc w:val="both"/>
        <w:rPr>
          <w:sz w:val="24"/>
          <w:szCs w:val="24"/>
          <w:shd w:val="clear" w:color="auto" w:fill="FF9800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 Complète les phrases avec </w:t>
      </w:r>
      <w:r w:rsidRPr="007847A5">
        <w:rPr>
          <w:b/>
          <w:sz w:val="24"/>
          <w:szCs w:val="24"/>
          <w:u w:val="single"/>
        </w:rPr>
        <w:t>ces</w:t>
      </w:r>
      <w:r w:rsidRPr="007847A5">
        <w:rPr>
          <w:b/>
          <w:sz w:val="24"/>
          <w:szCs w:val="24"/>
        </w:rPr>
        <w:t xml:space="preserve"> 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 xml:space="preserve">. </w:t>
      </w:r>
    </w:p>
    <w:p w14:paraId="30E26F33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Regarde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étoiles comme elles brillent ! </w:t>
      </w:r>
    </w:p>
    <w:p w14:paraId="79D0CAD8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As-tu déjà goûté à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pâtisseries ? </w:t>
      </w:r>
    </w:p>
    <w:p w14:paraId="5A02C012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Le pêcheur pose</w:t>
      </w:r>
      <w:r>
        <w:rPr>
          <w:sz w:val="24"/>
          <w:szCs w:val="24"/>
        </w:rPr>
        <w:t xml:space="preserve">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casiers à homards. </w:t>
      </w:r>
    </w:p>
    <w:p w14:paraId="368F5944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Ce sont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chaussures, pas les tiennes ! </w:t>
      </w:r>
    </w:p>
    <w:p w14:paraId="346060AB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Les pneus de</w:t>
      </w:r>
      <w:r>
        <w:rPr>
          <w:sz w:val="24"/>
          <w:szCs w:val="24"/>
        </w:rPr>
        <w:t xml:space="preserve">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vélos ne sont pas gonflés. </w:t>
      </w:r>
    </w:p>
    <w:p w14:paraId="7069473A" w14:textId="77777777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Est-ce que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pommes sont mûres ? </w:t>
      </w:r>
    </w:p>
    <w:p w14:paraId="11DE6460" w14:textId="77777777" w:rsidR="00ED0433" w:rsidRPr="007847A5" w:rsidRDefault="00ED0433" w:rsidP="00ED0433">
      <w:pPr>
        <w:spacing w:before="240" w:after="300" w:line="240" w:lineRule="auto"/>
        <w:jc w:val="both"/>
        <w:rPr>
          <w:sz w:val="24"/>
          <w:szCs w:val="24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7847A5">
        <w:rPr>
          <w:b/>
          <w:sz w:val="24"/>
          <w:szCs w:val="24"/>
        </w:rPr>
        <w:t xml:space="preserve">omplète le texte avec </w:t>
      </w:r>
      <w:r w:rsidRPr="007847A5">
        <w:rPr>
          <w:b/>
          <w:sz w:val="24"/>
          <w:szCs w:val="24"/>
          <w:u w:val="single"/>
        </w:rPr>
        <w:t xml:space="preserve">ces </w:t>
      </w:r>
      <w:r w:rsidRPr="007847A5">
        <w:rPr>
          <w:b/>
          <w:sz w:val="24"/>
          <w:szCs w:val="24"/>
        </w:rPr>
        <w:t xml:space="preserve">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>.</w:t>
      </w:r>
    </w:p>
    <w:p w14:paraId="1BBD645C" w14:textId="77777777" w:rsidR="00ED0433" w:rsidRPr="007847A5" w:rsidRDefault="00ED0433" w:rsidP="00ED0433">
      <w:pPr>
        <w:spacing w:before="120" w:after="240" w:line="360" w:lineRule="auto"/>
        <w:rPr>
          <w:sz w:val="24"/>
          <w:szCs w:val="24"/>
        </w:rPr>
      </w:pPr>
      <w:r w:rsidRPr="007847A5">
        <w:rPr>
          <w:sz w:val="24"/>
          <w:szCs w:val="24"/>
        </w:rPr>
        <w:t xml:space="preserve">Émilie attend sur le quai de la gare avec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parents. Elle est perdue dans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>pensées et</w:t>
      </w:r>
      <w:r>
        <w:rPr>
          <w:sz w:val="24"/>
          <w:szCs w:val="24"/>
        </w:rPr>
        <w:t xml:space="preserve">, </w:t>
      </w:r>
      <w:r w:rsidRPr="007847A5">
        <w:rPr>
          <w:sz w:val="24"/>
          <w:szCs w:val="24"/>
        </w:rPr>
        <w:t xml:space="preserve">quand le train arrive, elle ne le remarque pas. Elle n’entend pas non plus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frères se plaindre : « 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 xml:space="preserve"> valises sont trop lourdes ! » crie l’un pendant que l’autre s’exclame « Attention ! </w:t>
      </w:r>
      <w:r w:rsidRPr="007847A5">
        <w:rPr>
          <w:sz w:val="18"/>
          <w:szCs w:val="18"/>
        </w:rPr>
        <w:t xml:space="preserve">…………. </w:t>
      </w:r>
      <w:r w:rsidRPr="007847A5">
        <w:rPr>
          <w:sz w:val="24"/>
          <w:szCs w:val="24"/>
        </w:rPr>
        <w:t>tickets ne sont pas compostés. »</w:t>
      </w:r>
    </w:p>
    <w:p w14:paraId="4BBFDAB6" w14:textId="77777777" w:rsidR="00ED0433" w:rsidRPr="007847A5" w:rsidRDefault="00ED0433" w:rsidP="00ED0433">
      <w:pPr>
        <w:spacing w:before="360" w:after="18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Indique si le mot souligné est un déterminant possessif ou démonstratif. </w:t>
      </w:r>
    </w:p>
    <w:p w14:paraId="1A36684A" w14:textId="77777777" w:rsidR="00ED0433" w:rsidRPr="007847A5" w:rsidRDefault="00ED0433" w:rsidP="00466128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Ils lui offriront une voiture pour </w:t>
      </w:r>
      <w:r w:rsidRPr="007847A5">
        <w:rPr>
          <w:sz w:val="24"/>
          <w:szCs w:val="24"/>
          <w:u w:val="single"/>
        </w:rPr>
        <w:t>ses</w:t>
      </w:r>
      <w:r w:rsidRPr="007847A5">
        <w:rPr>
          <w:sz w:val="24"/>
          <w:szCs w:val="24"/>
        </w:rPr>
        <w:t xml:space="preserve"> vingt ans.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6080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00424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344B8F23" w14:textId="77777777" w:rsidR="00ED0433" w:rsidRPr="007847A5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caméléons changent de couleurs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673332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877886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51BF0AA7" w14:textId="77777777" w:rsidR="00ED0433" w:rsidRPr="007847A5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nuages gris annoncent une tempête.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099787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-1200242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</w:p>
    <w:bookmarkEnd w:id="0"/>
    <w:p w14:paraId="290899D0" w14:textId="77777777" w:rsidR="00ED0433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Le dompteur et </w:t>
      </w:r>
      <w:r w:rsidRPr="007847A5">
        <w:rPr>
          <w:sz w:val="24"/>
          <w:szCs w:val="24"/>
          <w:u w:val="single"/>
        </w:rPr>
        <w:t>ses</w:t>
      </w:r>
      <w:r w:rsidRPr="007847A5">
        <w:rPr>
          <w:sz w:val="24"/>
          <w:szCs w:val="24"/>
        </w:rPr>
        <w:t xml:space="preserve"> lions sont le clou du spectacle.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8903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-169129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</w:p>
    <w:p w14:paraId="4A017EAE" w14:textId="77777777" w:rsidR="00ED0433" w:rsidRPr="00F6517B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Hier, </w:t>
      </w: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athlètes ont couru le marathon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691522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962685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052701A8" w14:textId="4608C177" w:rsidR="00566457" w:rsidRPr="00B03CF8" w:rsidRDefault="00566457" w:rsidP="00B03CF8">
      <w:pPr>
        <w:spacing w:before="240" w:after="120" w:line="408" w:lineRule="auto"/>
        <w:rPr>
          <w:sz w:val="22"/>
          <w:szCs w:val="22"/>
        </w:rPr>
      </w:pPr>
    </w:p>
    <w:sectPr w:rsidR="00566457" w:rsidRPr="00B03CF8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5E5FA" w14:textId="77777777" w:rsidR="00DA2F74" w:rsidRDefault="00DA2F74" w:rsidP="00B94767">
      <w:pPr>
        <w:spacing w:after="0" w:line="240" w:lineRule="auto"/>
      </w:pPr>
      <w:r>
        <w:separator/>
      </w:r>
    </w:p>
  </w:endnote>
  <w:endnote w:type="continuationSeparator" w:id="0">
    <w:p w14:paraId="0DF01BEF" w14:textId="77777777" w:rsidR="00DA2F74" w:rsidRDefault="00DA2F74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6397986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B03CF8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8D2B6" w14:textId="77777777" w:rsidR="00DA2F74" w:rsidRDefault="00DA2F74" w:rsidP="00B94767">
      <w:pPr>
        <w:spacing w:after="0" w:line="240" w:lineRule="auto"/>
      </w:pPr>
      <w:r>
        <w:separator/>
      </w:r>
    </w:p>
  </w:footnote>
  <w:footnote w:type="continuationSeparator" w:id="0">
    <w:p w14:paraId="63CB3781" w14:textId="77777777" w:rsidR="00DA2F74" w:rsidRDefault="00DA2F74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3B965" w14:textId="184A8BEB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B03CF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ces – ses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A07D9"/>
    <w:rsid w:val="00A11F55"/>
    <w:rsid w:val="00A64EB5"/>
    <w:rsid w:val="00AB7415"/>
    <w:rsid w:val="00B03CF8"/>
    <w:rsid w:val="00B94767"/>
    <w:rsid w:val="00BC1834"/>
    <w:rsid w:val="00BC7D23"/>
    <w:rsid w:val="00BE39E1"/>
    <w:rsid w:val="00C379E7"/>
    <w:rsid w:val="00CF0335"/>
    <w:rsid w:val="00D22622"/>
    <w:rsid w:val="00D73346"/>
    <w:rsid w:val="00DA2F74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74E58-CE99-4D43-9A9A-0E1AB4F6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2</cp:revision>
  <cp:lastPrinted>2020-01-31T15:34:00Z</cp:lastPrinted>
  <dcterms:created xsi:type="dcterms:W3CDTF">2020-07-21T07:43:00Z</dcterms:created>
  <dcterms:modified xsi:type="dcterms:W3CDTF">2020-07-21T07:43:00Z</dcterms:modified>
</cp:coreProperties>
</file>